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E9A" w:rsidRPr="001647BB" w:rsidP="007C0E9A">
      <w:pPr>
        <w:pStyle w:val="NoSpacing"/>
      </w:pPr>
      <w:r w:rsidRPr="001647BB">
        <w:tab/>
      </w:r>
      <w:r w:rsidRPr="001647BB">
        <w:tab/>
      </w:r>
      <w:r w:rsidRPr="001647BB">
        <w:tab/>
      </w:r>
      <w:r w:rsidRPr="001647BB">
        <w:tab/>
      </w:r>
      <w:r w:rsidRPr="001647BB" w:rsidR="006F5F66">
        <w:t xml:space="preserve">    </w:t>
      </w:r>
      <w:r w:rsidRPr="001647BB">
        <w:tab/>
      </w:r>
    </w:p>
    <w:p w:rsidR="00DB513C" w:rsidRPr="001647BB" w:rsidP="007C0E9A">
      <w:pPr>
        <w:pStyle w:val="Title"/>
        <w:jc w:val="left"/>
        <w:rPr>
          <w:sz w:val="26"/>
          <w:szCs w:val="26"/>
        </w:rPr>
      </w:pPr>
      <w:r w:rsidRPr="001647BB">
        <w:rPr>
          <w:sz w:val="26"/>
          <w:szCs w:val="26"/>
        </w:rPr>
        <w:tab/>
      </w:r>
      <w:r w:rsidRPr="001647BB" w:rsidR="002A7866">
        <w:rPr>
          <w:sz w:val="26"/>
          <w:szCs w:val="26"/>
        </w:rPr>
        <w:t xml:space="preserve">        </w:t>
      </w:r>
    </w:p>
    <w:p w:rsidR="001C0868" w:rsidRPr="001647BB" w:rsidP="00F57C77">
      <w:pPr>
        <w:pStyle w:val="Title"/>
        <w:rPr>
          <w:sz w:val="26"/>
          <w:szCs w:val="26"/>
        </w:rPr>
      </w:pPr>
      <w:r w:rsidRPr="001647BB">
        <w:rPr>
          <w:sz w:val="26"/>
          <w:szCs w:val="26"/>
        </w:rPr>
        <w:t>ПОСТАНОВЛЕНИЕ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="008D4DE4">
        <w:rPr>
          <w:rFonts w:ascii="Times New Roman" w:hAnsi="Times New Roman" w:cs="Times New Roman"/>
          <w:sz w:val="26"/>
          <w:szCs w:val="26"/>
        </w:rPr>
        <w:t xml:space="preserve">    </w:t>
      </w:r>
      <w:r w:rsidRPr="001647BB" w:rsidR="003E6B30">
        <w:rPr>
          <w:rFonts w:ascii="Times New Roman" w:hAnsi="Times New Roman" w:cs="Times New Roman"/>
          <w:sz w:val="26"/>
          <w:szCs w:val="26"/>
        </w:rPr>
        <w:t xml:space="preserve">   </w:t>
      </w:r>
      <w:r w:rsidRPr="001647BB" w:rsidR="0032716C">
        <w:rPr>
          <w:rFonts w:ascii="Times New Roman" w:hAnsi="Times New Roman" w:cs="Times New Roman"/>
          <w:sz w:val="26"/>
          <w:szCs w:val="26"/>
        </w:rPr>
        <w:t xml:space="preserve"> </w:t>
      </w:r>
      <w:r w:rsidR="00924065">
        <w:rPr>
          <w:rFonts w:ascii="Times New Roman" w:hAnsi="Times New Roman" w:cs="Times New Roman"/>
          <w:sz w:val="26"/>
          <w:szCs w:val="26"/>
        </w:rPr>
        <w:t>18</w:t>
      </w:r>
      <w:r w:rsidR="008D4DE4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1647BB" w:rsidR="001B783C">
        <w:rPr>
          <w:rFonts w:ascii="Times New Roman" w:hAnsi="Times New Roman" w:cs="Times New Roman"/>
          <w:sz w:val="26"/>
          <w:szCs w:val="26"/>
        </w:rPr>
        <w:t>202</w:t>
      </w:r>
      <w:r w:rsidRPr="001647BB" w:rsidR="00A853D1">
        <w:rPr>
          <w:rFonts w:ascii="Times New Roman" w:hAnsi="Times New Roman" w:cs="Times New Roman"/>
          <w:sz w:val="26"/>
          <w:szCs w:val="26"/>
        </w:rPr>
        <w:t>5</w:t>
      </w:r>
      <w:r w:rsidRPr="001647BB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794ED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</w:p>
    <w:p w:rsidR="0034709A" w:rsidRPr="001647BB" w:rsidP="007B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Олькова Н.В.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Югра, г. Когалым, 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, д.24),  </w:t>
      </w:r>
    </w:p>
    <w:p w:rsidR="008927BF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47BB">
        <w:rPr>
          <w:rFonts w:ascii="Times New Roman" w:hAnsi="Times New Roman" w:cs="Times New Roman"/>
          <w:sz w:val="26"/>
          <w:szCs w:val="26"/>
        </w:rPr>
        <w:t>рассмотрев дел</w:t>
      </w:r>
      <w:r w:rsidRPr="001647BB" w:rsidR="00906CB0">
        <w:rPr>
          <w:rFonts w:ascii="Times New Roman" w:hAnsi="Times New Roman" w:cs="Times New Roman"/>
          <w:sz w:val="26"/>
          <w:szCs w:val="26"/>
        </w:rPr>
        <w:t>о</w:t>
      </w:r>
      <w:r w:rsidRPr="001647BB">
        <w:rPr>
          <w:rFonts w:ascii="Times New Roman" w:hAnsi="Times New Roman" w:cs="Times New Roman"/>
          <w:sz w:val="26"/>
          <w:szCs w:val="26"/>
        </w:rPr>
        <w:t xml:space="preserve"> об</w:t>
      </w:r>
      <w:r w:rsidRPr="001647B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1647BB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924065">
        <w:rPr>
          <w:rFonts w:ascii="Times New Roman" w:hAnsi="Times New Roman" w:cs="Times New Roman"/>
          <w:sz w:val="26"/>
          <w:szCs w:val="26"/>
        </w:rPr>
        <w:t>Алиева Магомед-</w:t>
      </w:r>
      <w:r w:rsidR="00924065">
        <w:rPr>
          <w:rFonts w:ascii="Times New Roman" w:hAnsi="Times New Roman" w:cs="Times New Roman"/>
          <w:sz w:val="26"/>
          <w:szCs w:val="26"/>
        </w:rPr>
        <w:t>Камиль</w:t>
      </w:r>
      <w:r w:rsidR="00924065">
        <w:rPr>
          <w:rFonts w:ascii="Times New Roman" w:hAnsi="Times New Roman" w:cs="Times New Roman"/>
          <w:sz w:val="26"/>
          <w:szCs w:val="26"/>
        </w:rPr>
        <w:t xml:space="preserve"> </w:t>
      </w:r>
      <w:r w:rsidR="00924065">
        <w:rPr>
          <w:rFonts w:ascii="Times New Roman" w:hAnsi="Times New Roman" w:cs="Times New Roman"/>
          <w:sz w:val="26"/>
          <w:szCs w:val="26"/>
        </w:rPr>
        <w:t>Гусейновича</w:t>
      </w:r>
      <w:r w:rsidRPr="001647BB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89208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ч.1 ст.20.25 КоАП РФ,</w:t>
      </w:r>
    </w:p>
    <w:p w:rsidR="00CE6B0A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</w:t>
      </w:r>
      <w:r w:rsidR="00795AFC">
        <w:rPr>
          <w:rFonts w:ascii="Times New Roman" w:hAnsi="Times New Roman" w:cs="Times New Roman"/>
          <w:sz w:val="26"/>
          <w:szCs w:val="26"/>
        </w:rPr>
        <w:t>.2025</w:t>
      </w:r>
      <w:r w:rsidRPr="001647BB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sz w:val="26"/>
          <w:szCs w:val="26"/>
        </w:rPr>
        <w:t>Алиев М.-К.Г.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1647BB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1647BB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862300015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61110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05.11</w:t>
      </w:r>
      <w:r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47BB" w:rsidR="0034709A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7BB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1647BB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16.11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647BB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647BB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Алиев М.-К.</w:t>
      </w:r>
      <w:r w:rsidR="00924065">
        <w:rPr>
          <w:rFonts w:ascii="Times New Roman" w:hAnsi="Times New Roman" w:cs="Times New Roman"/>
          <w:sz w:val="26"/>
          <w:szCs w:val="26"/>
        </w:rPr>
        <w:t>Г.</w:t>
      </w:r>
      <w:r w:rsidRPr="001647BB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1647BB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и пояснил, что </w:t>
      </w:r>
      <w:r>
        <w:rPr>
          <w:rFonts w:ascii="Times New Roman" w:hAnsi="Times New Roman" w:cs="Times New Roman"/>
          <w:sz w:val="26"/>
          <w:szCs w:val="26"/>
        </w:rPr>
        <w:t>были финансовые трудности</w:t>
      </w:r>
      <w:r w:rsidRPr="00164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7DF" w:rsidRPr="001647BB" w:rsidP="007B43B2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 xml:space="preserve">Мировой судья, исследовав материалы дела: протокол 86 </w:t>
      </w:r>
      <w:r w:rsidRPr="001647BB" w:rsidR="0034709A">
        <w:rPr>
          <w:sz w:val="26"/>
          <w:szCs w:val="26"/>
        </w:rPr>
        <w:t>ЛО 0000</w:t>
      </w:r>
      <w:r w:rsidR="0094354A">
        <w:rPr>
          <w:sz w:val="26"/>
          <w:szCs w:val="26"/>
        </w:rPr>
        <w:t>68</w:t>
      </w:r>
      <w:r w:rsidRPr="001647BB">
        <w:rPr>
          <w:sz w:val="26"/>
          <w:szCs w:val="26"/>
        </w:rPr>
        <w:t xml:space="preserve"> об административном правонарушении от </w:t>
      </w:r>
      <w:r w:rsidR="0094354A">
        <w:rPr>
          <w:sz w:val="26"/>
          <w:szCs w:val="26"/>
        </w:rPr>
        <w:t>17</w:t>
      </w:r>
      <w:r w:rsidR="006C4027">
        <w:rPr>
          <w:sz w:val="26"/>
          <w:szCs w:val="26"/>
        </w:rPr>
        <w:t>.02</w:t>
      </w:r>
      <w:r w:rsidRPr="001647BB" w:rsidR="0034709A">
        <w:rPr>
          <w:sz w:val="26"/>
          <w:szCs w:val="26"/>
        </w:rPr>
        <w:t>.2025</w:t>
      </w:r>
      <w:r w:rsidRPr="001647BB">
        <w:rPr>
          <w:sz w:val="26"/>
          <w:szCs w:val="26"/>
        </w:rPr>
        <w:t xml:space="preserve"> в котором изложены обстоятельства совершения </w:t>
      </w:r>
      <w:r w:rsidR="00924065">
        <w:rPr>
          <w:sz w:val="26"/>
          <w:szCs w:val="26"/>
        </w:rPr>
        <w:t>Алиевым М.-К.Г.</w:t>
      </w:r>
      <w:r w:rsidRPr="001647BB">
        <w:rPr>
          <w:iCs/>
          <w:sz w:val="26"/>
          <w:szCs w:val="26"/>
        </w:rPr>
        <w:t xml:space="preserve"> </w:t>
      </w:r>
      <w:r w:rsidRPr="001647BB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1647BB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94354A">
        <w:rPr>
          <w:color w:val="000000"/>
          <w:sz w:val="26"/>
          <w:szCs w:val="26"/>
        </w:rPr>
        <w:t>№18810086230001561110 от 05.11.2024</w:t>
      </w:r>
      <w:r w:rsidRPr="001647BB">
        <w:rPr>
          <w:color w:val="000000"/>
          <w:sz w:val="26"/>
          <w:szCs w:val="26"/>
        </w:rPr>
        <w:t xml:space="preserve">; сведения с ГИС ГМП; </w:t>
      </w:r>
      <w:r w:rsidRPr="001647BB">
        <w:rPr>
          <w:sz w:val="26"/>
          <w:szCs w:val="26"/>
        </w:rPr>
        <w:t xml:space="preserve">сведения административной практики в отношении </w:t>
      </w:r>
      <w:r w:rsidR="00924065">
        <w:rPr>
          <w:sz w:val="26"/>
          <w:szCs w:val="26"/>
        </w:rPr>
        <w:t>Алиева М.-К.Г.</w:t>
      </w:r>
      <w:r w:rsidRPr="001647BB">
        <w:rPr>
          <w:sz w:val="26"/>
          <w:szCs w:val="26"/>
        </w:rPr>
        <w:t xml:space="preserve"> о ранее совершенных правонарушениях</w:t>
      </w:r>
      <w:r w:rsidRPr="001647BB" w:rsidR="0034709A">
        <w:rPr>
          <w:sz w:val="26"/>
          <w:szCs w:val="26"/>
        </w:rPr>
        <w:t>,</w:t>
      </w:r>
      <w:r w:rsidRPr="001647BB">
        <w:rPr>
          <w:sz w:val="26"/>
          <w:szCs w:val="26"/>
        </w:rPr>
        <w:t xml:space="preserve"> приходит к выводу, что в действиях </w:t>
      </w:r>
      <w:r w:rsidR="00924065">
        <w:rPr>
          <w:sz w:val="26"/>
          <w:szCs w:val="26"/>
        </w:rPr>
        <w:t>Алиева М.-К.Г.</w:t>
      </w:r>
      <w:r w:rsidRPr="001647BB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1647BB" w:rsidP="007B43B2">
      <w:pPr>
        <w:pStyle w:val="BodyTextIndent2"/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924065">
        <w:rPr>
          <w:rFonts w:ascii="Times New Roman" w:hAnsi="Times New Roman" w:cs="Times New Roman"/>
          <w:sz w:val="26"/>
          <w:szCs w:val="26"/>
        </w:rPr>
        <w:t>Алиев М.-К. Г.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24065">
        <w:rPr>
          <w:rFonts w:ascii="Times New Roman" w:hAnsi="Times New Roman" w:cs="Times New Roman"/>
          <w:sz w:val="26"/>
          <w:szCs w:val="26"/>
        </w:rPr>
        <w:t>Алиев М.-К. Г.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 ч.2 ст. 4.2 КоАП РФ является признание вины. 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ст. 4.3 КоАП РФ не установлено. 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924065">
        <w:rPr>
          <w:rFonts w:ascii="Times New Roman" w:hAnsi="Times New Roman" w:cs="Times New Roman"/>
          <w:sz w:val="26"/>
          <w:szCs w:val="26"/>
        </w:rPr>
        <w:t>Алиева М.-К. Г.</w:t>
      </w:r>
      <w:r w:rsidRPr="001647BB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647BB">
        <w:rPr>
          <w:rFonts w:ascii="Times New Roman" w:hAnsi="Times New Roman" w:cs="Times New Roman"/>
          <w:sz w:val="26"/>
          <w:szCs w:val="26"/>
        </w:rPr>
        <w:t>ст.ст</w:t>
      </w:r>
      <w:r w:rsidRPr="001647BB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 xml:space="preserve">признать </w:t>
      </w:r>
      <w:r w:rsidR="00742475">
        <w:rPr>
          <w:sz w:val="26"/>
          <w:szCs w:val="26"/>
        </w:rPr>
        <w:t xml:space="preserve">Нуралиева Ильяса </w:t>
      </w:r>
      <w:r w:rsidR="00742475">
        <w:rPr>
          <w:sz w:val="26"/>
          <w:szCs w:val="26"/>
        </w:rPr>
        <w:t>Амирсултановича</w:t>
      </w:r>
      <w:r w:rsidRPr="001647BB" w:rsidR="00742475">
        <w:rPr>
          <w:sz w:val="26"/>
          <w:szCs w:val="26"/>
        </w:rPr>
        <w:t xml:space="preserve"> </w:t>
      </w:r>
      <w:r w:rsidRPr="001647BB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="007B43B2">
        <w:rPr>
          <w:sz w:val="26"/>
          <w:szCs w:val="26"/>
        </w:rPr>
        <w:t xml:space="preserve">ного штрафа, то есть в размере </w:t>
      </w:r>
      <w:r w:rsidR="0094354A">
        <w:rPr>
          <w:sz w:val="26"/>
          <w:szCs w:val="26"/>
        </w:rPr>
        <w:t>2</w:t>
      </w:r>
      <w:r w:rsidRPr="001647BB">
        <w:rPr>
          <w:sz w:val="26"/>
          <w:szCs w:val="26"/>
        </w:rPr>
        <w:t xml:space="preserve"> 000 (</w:t>
      </w:r>
      <w:r w:rsidR="0094354A">
        <w:rPr>
          <w:sz w:val="26"/>
          <w:szCs w:val="26"/>
        </w:rPr>
        <w:t>две</w:t>
      </w:r>
      <w:r w:rsidR="007B43B2">
        <w:rPr>
          <w:sz w:val="26"/>
          <w:szCs w:val="26"/>
        </w:rPr>
        <w:t xml:space="preserve"> тысяч</w:t>
      </w:r>
      <w:r w:rsidR="0094354A">
        <w:rPr>
          <w:sz w:val="26"/>
          <w:szCs w:val="26"/>
        </w:rPr>
        <w:t>и</w:t>
      </w:r>
      <w:r w:rsidRPr="001647BB">
        <w:rPr>
          <w:sz w:val="26"/>
          <w:szCs w:val="26"/>
        </w:rPr>
        <w:t>) рублей.</w:t>
      </w:r>
    </w:p>
    <w:p w:rsidR="009747DF" w:rsidRPr="001647BB" w:rsidP="007B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4354A" w:rsidR="0094354A">
        <w:rPr>
          <w:rFonts w:ascii="Times New Roman" w:hAnsi="Times New Roman" w:cs="Times New Roman"/>
          <w:sz w:val="26"/>
          <w:szCs w:val="26"/>
          <w:lang w:eastAsia="en-US"/>
        </w:rPr>
        <w:t>0412365400175001392520174</w:t>
      </w:r>
      <w:r w:rsidRPr="001647B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1647BB" w:rsidP="007B43B2">
      <w:pPr>
        <w:pStyle w:val="BodyTextIndent2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647BB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4354A">
        <w:rPr>
          <w:rFonts w:ascii="Times New Roman" w:hAnsi="Times New Roman" w:cs="Times New Roman"/>
          <w:sz w:val="26"/>
          <w:szCs w:val="26"/>
        </w:rPr>
        <w:t>Н.В. Олькова</w:t>
      </w:r>
      <w:r w:rsidRPr="00164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E57E20" w:rsidRPr="009747DF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sectPr w:rsidSect="00924065">
      <w:headerReference w:type="default" r:id="rId5"/>
      <w:headerReference w:type="first" r:id="rId6"/>
      <w:pgSz w:w="11906" w:h="16838"/>
      <w:pgMar w:top="709" w:right="1133" w:bottom="426" w:left="1276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139</w:t>
    </w:r>
    <w:r w:rsidRPr="00924065"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1</w:t>
    </w:r>
    <w:r w:rsidRPr="00924065">
      <w:rPr>
        <w:rFonts w:ascii="Times New Roman" w:hAnsi="Times New Roman" w:cs="Times New Roman"/>
      </w:rPr>
      <w:t>/2025</w:t>
    </w:r>
  </w:p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УИД:86мs00</w:t>
    </w:r>
    <w:r>
      <w:rPr>
        <w:rFonts w:ascii="Times New Roman" w:hAnsi="Times New Roman" w:cs="Times New Roman"/>
      </w:rPr>
      <w:t>17</w:t>
    </w:r>
    <w:r w:rsidRPr="00924065">
      <w:rPr>
        <w:rFonts w:ascii="Times New Roman" w:hAnsi="Times New Roman" w:cs="Times New Roman"/>
      </w:rPr>
      <w:t>-01-2025-000</w:t>
    </w:r>
    <w:r>
      <w:rPr>
        <w:rFonts w:ascii="Times New Roman" w:hAnsi="Times New Roman" w:cs="Times New Roman"/>
      </w:rPr>
      <w:t>428-56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C5CB5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086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EB69-A698-4C41-92BA-E221BAA1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